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FFD" w:rsidRDefault="00AE7FFD" w:rsidP="00AE7FFD">
      <w:pPr>
        <w:jc w:val="both"/>
        <w:rPr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-1016635</wp:posOffset>
            </wp:positionH>
            <wp:positionV relativeFrom="margin">
              <wp:posOffset>-343535</wp:posOffset>
            </wp:positionV>
            <wp:extent cx="7776210" cy="1069467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69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FFD" w:rsidRPr="000F3550" w:rsidRDefault="00AE7FFD" w:rsidP="00AE7FFD">
      <w:pPr>
        <w:jc w:val="both"/>
        <w:rPr>
          <w:color w:val="000000"/>
          <w:sz w:val="24"/>
          <w:szCs w:val="24"/>
        </w:rPr>
      </w:pPr>
      <w:r w:rsidRPr="00960F2D">
        <w:rPr>
          <w:color w:val="000000"/>
          <w:sz w:val="24"/>
          <w:szCs w:val="24"/>
        </w:rPr>
        <w:lastRenderedPageBreak/>
        <w:t>- развитие образовательного процесса</w:t>
      </w:r>
      <w:r>
        <w:rPr>
          <w:color w:val="000000"/>
          <w:sz w:val="24"/>
          <w:szCs w:val="24"/>
        </w:rPr>
        <w:t xml:space="preserve"> с учетом потребностей и запросов</w:t>
      </w:r>
      <w:r w:rsidRPr="000F3550">
        <w:rPr>
          <w:color w:val="000000"/>
          <w:sz w:val="24"/>
          <w:szCs w:val="24"/>
        </w:rPr>
        <w:t xml:space="preserve"> родителей (за</w:t>
      </w:r>
      <w:r>
        <w:rPr>
          <w:color w:val="000000"/>
          <w:sz w:val="24"/>
          <w:szCs w:val="24"/>
        </w:rPr>
        <w:t>конных представителей) воспитанников;</w:t>
      </w:r>
    </w:p>
    <w:p w:rsidR="00AE7FFD" w:rsidRDefault="00AE7FFD" w:rsidP="00AE7FFD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</w:t>
      </w:r>
      <w:r w:rsidRPr="000F3550">
        <w:rPr>
          <w:color w:val="000000"/>
          <w:sz w:val="24"/>
          <w:szCs w:val="24"/>
        </w:rPr>
        <w:t xml:space="preserve">овышение эффективности </w:t>
      </w:r>
      <w:r>
        <w:rPr>
          <w:color w:val="000000"/>
          <w:sz w:val="24"/>
          <w:szCs w:val="24"/>
        </w:rPr>
        <w:t>деятельности и</w:t>
      </w:r>
      <w:r w:rsidRPr="000F3550">
        <w:rPr>
          <w:color w:val="000000"/>
          <w:sz w:val="24"/>
          <w:szCs w:val="24"/>
        </w:rPr>
        <w:t xml:space="preserve"> улучшение условий функционирования </w:t>
      </w:r>
      <w:r>
        <w:rPr>
          <w:color w:val="000000"/>
          <w:sz w:val="24"/>
          <w:szCs w:val="24"/>
        </w:rPr>
        <w:t>ОЦ;</w:t>
      </w:r>
    </w:p>
    <w:p w:rsidR="00AE7FFD" w:rsidRPr="006375EF" w:rsidRDefault="00AE7FFD" w:rsidP="00AE7FFD">
      <w:pPr>
        <w:jc w:val="both"/>
        <w:rPr>
          <w:b/>
          <w:bCs/>
          <w:sz w:val="24"/>
          <w:szCs w:val="24"/>
        </w:rPr>
      </w:pPr>
      <w:r w:rsidRPr="006375EF">
        <w:rPr>
          <w:sz w:val="24"/>
          <w:szCs w:val="24"/>
        </w:rPr>
        <w:t xml:space="preserve">- приобретение необходимого </w:t>
      </w:r>
      <w:r>
        <w:rPr>
          <w:sz w:val="24"/>
          <w:szCs w:val="24"/>
        </w:rPr>
        <w:t>ОЦ имущества; охрана</w:t>
      </w:r>
      <w:r w:rsidRPr="006375EF">
        <w:rPr>
          <w:sz w:val="24"/>
          <w:szCs w:val="24"/>
        </w:rPr>
        <w:t xml:space="preserve"> жизни и здоровья, обеспечение безопасности детей в период образовательного проце</w:t>
      </w:r>
      <w:r>
        <w:rPr>
          <w:sz w:val="24"/>
          <w:szCs w:val="24"/>
        </w:rPr>
        <w:t xml:space="preserve">сса либо решение иных задач, не </w:t>
      </w:r>
      <w:r w:rsidRPr="006375EF">
        <w:rPr>
          <w:sz w:val="24"/>
          <w:szCs w:val="24"/>
        </w:rPr>
        <w:t xml:space="preserve">противоречащих уставной деятельности </w:t>
      </w:r>
      <w:r>
        <w:rPr>
          <w:sz w:val="24"/>
          <w:szCs w:val="24"/>
        </w:rPr>
        <w:t xml:space="preserve">ОЦ </w:t>
      </w:r>
      <w:r w:rsidRPr="006375EF">
        <w:rPr>
          <w:sz w:val="24"/>
          <w:szCs w:val="24"/>
        </w:rPr>
        <w:t>и действующему законодательству Российской Федерации.</w:t>
      </w:r>
    </w:p>
    <w:p w:rsidR="00AE7FFD" w:rsidRDefault="00AE7FFD" w:rsidP="00AE7FFD">
      <w:pPr>
        <w:jc w:val="both"/>
        <w:rPr>
          <w:b/>
          <w:bCs/>
          <w:sz w:val="24"/>
          <w:szCs w:val="24"/>
        </w:rPr>
      </w:pPr>
    </w:p>
    <w:p w:rsidR="00AE7FFD" w:rsidRDefault="00AE7FFD" w:rsidP="00AE7FFD">
      <w:pPr>
        <w:jc w:val="both"/>
        <w:rPr>
          <w:b/>
          <w:bCs/>
          <w:sz w:val="24"/>
          <w:szCs w:val="24"/>
        </w:rPr>
      </w:pPr>
    </w:p>
    <w:p w:rsidR="00AE7FFD" w:rsidRDefault="00AE7FFD" w:rsidP="00AE7FF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4.ПОРЯДОК И УСЛОВИЯ ПРИВЛЕЧЕНИЯ ЦЕЛЕВЫХ ВЗНОСОВ И ДОБРОВОЛЬНЫХ ПОЖЕРТВОВАНИЙ</w:t>
      </w:r>
    </w:p>
    <w:p w:rsidR="00AE7FFD" w:rsidRDefault="00AE7FFD" w:rsidP="00AE7FFD">
      <w:pPr>
        <w:widowControl w:val="0"/>
        <w:ind w:firstLine="720"/>
        <w:jc w:val="both"/>
        <w:rPr>
          <w:sz w:val="24"/>
          <w:szCs w:val="24"/>
        </w:rPr>
      </w:pPr>
    </w:p>
    <w:p w:rsidR="00AE7FFD" w:rsidRPr="0031727D" w:rsidRDefault="00AE7FFD" w:rsidP="00AE7FF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 xml:space="preserve">.1. </w:t>
      </w:r>
      <w:proofErr w:type="gramStart"/>
      <w:r w:rsidRPr="0031727D">
        <w:rPr>
          <w:sz w:val="24"/>
          <w:szCs w:val="24"/>
        </w:rPr>
        <w:t>В соответствии с действующим законодательством</w:t>
      </w:r>
      <w:r>
        <w:rPr>
          <w:sz w:val="24"/>
          <w:szCs w:val="24"/>
        </w:rPr>
        <w:t xml:space="preserve"> (п. 1 ст. 26 Федерального закона от 12.01.1996 N 7-ФЗ «О некоммерческих организациях»;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 xml:space="preserve">. 22 п. 1 ст. 251, </w:t>
      </w:r>
      <w:proofErr w:type="spellStart"/>
      <w:r>
        <w:rPr>
          <w:sz w:val="24"/>
          <w:szCs w:val="24"/>
        </w:rPr>
        <w:t>пп</w:t>
      </w:r>
      <w:proofErr w:type="spellEnd"/>
      <w:r>
        <w:rPr>
          <w:sz w:val="24"/>
          <w:szCs w:val="24"/>
        </w:rPr>
        <w:t xml:space="preserve">. 1 п. 2 ст. 251 Налогового Кодекса Российской Федерации) ОЦ </w:t>
      </w:r>
      <w:r w:rsidRPr="0031727D">
        <w:rPr>
          <w:sz w:val="24"/>
          <w:szCs w:val="24"/>
        </w:rPr>
        <w:t>вправе привлекать дополнительные финансовые средства, в том</w:t>
      </w:r>
      <w:r>
        <w:rPr>
          <w:sz w:val="24"/>
          <w:szCs w:val="24"/>
        </w:rPr>
        <w:t xml:space="preserve"> числе за счет целевых взносов,</w:t>
      </w:r>
      <w:r w:rsidRPr="0031727D">
        <w:rPr>
          <w:sz w:val="24"/>
          <w:szCs w:val="24"/>
        </w:rPr>
        <w:t xml:space="preserve"> добровольных пожертвований физических и юридических лиц.</w:t>
      </w:r>
      <w:proofErr w:type="gramEnd"/>
      <w:r w:rsidRPr="0031727D">
        <w:rPr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Pr="0031727D">
        <w:rPr>
          <w:sz w:val="24"/>
          <w:szCs w:val="24"/>
        </w:rPr>
        <w:t xml:space="preserve">дним из источников формирования имущества и финансовых ресурсов </w:t>
      </w:r>
      <w:r>
        <w:rPr>
          <w:sz w:val="24"/>
          <w:szCs w:val="24"/>
        </w:rPr>
        <w:t>образовательной организации</w:t>
      </w:r>
      <w:r w:rsidRPr="0031727D">
        <w:rPr>
          <w:sz w:val="24"/>
          <w:szCs w:val="24"/>
        </w:rPr>
        <w:t xml:space="preserve"> являются целевые взносы и добровольные пожертвования</w:t>
      </w:r>
      <w:r>
        <w:rPr>
          <w:sz w:val="24"/>
          <w:szCs w:val="24"/>
        </w:rPr>
        <w:t xml:space="preserve"> (ст. 26 п. 1 Федеральный закон от 12.01.1996 № 7-ФЗ «О некоммерческих организациях»).</w:t>
      </w:r>
    </w:p>
    <w:p w:rsidR="00AE7FFD" w:rsidRPr="0031727D" w:rsidRDefault="00AE7FFD" w:rsidP="00AE7FFD">
      <w:pPr>
        <w:widowControl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>.</w:t>
      </w:r>
      <w:r>
        <w:rPr>
          <w:sz w:val="24"/>
          <w:szCs w:val="24"/>
        </w:rPr>
        <w:t>2</w:t>
      </w:r>
      <w:r w:rsidRPr="0031727D">
        <w:rPr>
          <w:sz w:val="24"/>
          <w:szCs w:val="24"/>
        </w:rPr>
        <w:t>. Реше</w:t>
      </w:r>
      <w:r>
        <w:rPr>
          <w:sz w:val="24"/>
          <w:szCs w:val="24"/>
        </w:rPr>
        <w:t xml:space="preserve">ние о внесении целевых взносов </w:t>
      </w:r>
      <w:r w:rsidRPr="0031727D">
        <w:rPr>
          <w:sz w:val="24"/>
          <w:szCs w:val="24"/>
        </w:rPr>
        <w:t>принимается жертвователями самостоятельно с указанием назначения целевого взноса.</w:t>
      </w:r>
    </w:p>
    <w:p w:rsidR="00AE7FFD" w:rsidRPr="0031727D" w:rsidRDefault="00AE7FFD" w:rsidP="00AE7FF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>.</w:t>
      </w:r>
      <w:r>
        <w:rPr>
          <w:sz w:val="24"/>
          <w:szCs w:val="24"/>
        </w:rPr>
        <w:t>3.</w:t>
      </w:r>
      <w:r w:rsidRPr="0031727D">
        <w:rPr>
          <w:sz w:val="24"/>
          <w:szCs w:val="24"/>
        </w:rPr>
        <w:t xml:space="preserve"> Решение о внесении пожертвования  принимается жертвователями самостоятельно с указанием конкретного условия использования имущества (денежных средств</w:t>
      </w:r>
      <w:r>
        <w:rPr>
          <w:sz w:val="24"/>
          <w:szCs w:val="24"/>
        </w:rPr>
        <w:t>) по определенному назначению, но</w:t>
      </w:r>
      <w:r w:rsidRPr="0031727D">
        <w:rPr>
          <w:sz w:val="24"/>
          <w:szCs w:val="24"/>
        </w:rPr>
        <w:t xml:space="preserve"> может и не содержать такого условия.</w:t>
      </w:r>
    </w:p>
    <w:p w:rsidR="00AE7FFD" w:rsidRDefault="00AE7FFD" w:rsidP="00AE7FF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>.</w:t>
      </w: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>. Привлечение целевых взносов и добровольных пожертвований юридических и физических лиц (родителей, законных представителей и др.) может быть предусмотрено  в договорах о сотрудничестве участников образовательного процесса, о благотворительной помощи иных договорах, соответствующих заявлениях и др.</w:t>
      </w:r>
    </w:p>
    <w:p w:rsidR="00AE7FFD" w:rsidRDefault="00AE7FFD" w:rsidP="00AE7FFD">
      <w:pPr>
        <w:ind w:firstLine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4</w:t>
      </w:r>
      <w:r w:rsidRPr="0031727D">
        <w:rPr>
          <w:sz w:val="24"/>
          <w:szCs w:val="24"/>
        </w:rPr>
        <w:t>.</w:t>
      </w:r>
      <w:r>
        <w:rPr>
          <w:sz w:val="24"/>
          <w:szCs w:val="24"/>
        </w:rPr>
        <w:t xml:space="preserve">5. </w:t>
      </w:r>
      <w:r w:rsidRPr="0031727D">
        <w:rPr>
          <w:sz w:val="24"/>
          <w:szCs w:val="24"/>
        </w:rPr>
        <w:t>Периодичность и</w:t>
      </w:r>
      <w:r w:rsidRPr="00CF008C">
        <w:rPr>
          <w:color w:val="000000"/>
          <w:sz w:val="24"/>
          <w:szCs w:val="24"/>
        </w:rPr>
        <w:t xml:space="preserve"> конкретную сумму целевых взносов и</w:t>
      </w:r>
      <w:r w:rsidRPr="00CF008C">
        <w:rPr>
          <w:sz w:val="24"/>
          <w:szCs w:val="24"/>
        </w:rPr>
        <w:t xml:space="preserve"> добровольных пожертвований</w:t>
      </w:r>
      <w:r>
        <w:rPr>
          <w:sz w:val="24"/>
          <w:szCs w:val="24"/>
        </w:rPr>
        <w:t xml:space="preserve"> </w:t>
      </w:r>
      <w:r w:rsidRPr="00CF008C">
        <w:rPr>
          <w:sz w:val="24"/>
          <w:szCs w:val="24"/>
        </w:rPr>
        <w:t xml:space="preserve">юридические и физические лица (родители, законные представители и др.) </w:t>
      </w:r>
      <w:r w:rsidRPr="00CF008C">
        <w:rPr>
          <w:color w:val="000000"/>
          <w:sz w:val="24"/>
          <w:szCs w:val="24"/>
        </w:rPr>
        <w:t>определяют самостоятельно.</w:t>
      </w:r>
    </w:p>
    <w:p w:rsidR="00AE7FFD" w:rsidRDefault="00AE7FFD" w:rsidP="00AE7FFD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4.6. </w:t>
      </w:r>
      <w:r w:rsidRPr="00AE6985">
        <w:rPr>
          <w:sz w:val="24"/>
          <w:szCs w:val="24"/>
        </w:rPr>
        <w:t>Информация  о возможности внесения целевых взносов и пожертвований доводится до сведения родителей (законных представителей) путем их оповещения на родительских собраниях</w:t>
      </w:r>
      <w:r>
        <w:rPr>
          <w:sz w:val="24"/>
          <w:szCs w:val="24"/>
        </w:rPr>
        <w:t>,</w:t>
      </w:r>
      <w:r w:rsidRPr="00AE6985">
        <w:rPr>
          <w:sz w:val="24"/>
          <w:szCs w:val="24"/>
        </w:rPr>
        <w:t xml:space="preserve"> либо иным способом.</w:t>
      </w:r>
    </w:p>
    <w:p w:rsidR="00AE7FFD" w:rsidRPr="00AE6985" w:rsidRDefault="00AE7FFD" w:rsidP="00AE7FFD">
      <w:pPr>
        <w:jc w:val="both"/>
        <w:rPr>
          <w:color w:val="000000"/>
          <w:sz w:val="24"/>
          <w:szCs w:val="24"/>
        </w:rPr>
      </w:pPr>
    </w:p>
    <w:p w:rsidR="00AE7FFD" w:rsidRDefault="00AE7FFD" w:rsidP="00AE7FFD">
      <w:pPr>
        <w:pStyle w:val="a6"/>
        <w:jc w:val="center"/>
        <w:rPr>
          <w:b/>
          <w:bCs/>
        </w:rPr>
      </w:pPr>
      <w:r>
        <w:rPr>
          <w:b/>
          <w:bCs/>
        </w:rPr>
        <w:t>5.ПОРЯДОК ПОЛУЧЕНИЯ  И  УЧЕТ ЦЕЛЕВЫХ ВЗНОСОВ</w:t>
      </w:r>
    </w:p>
    <w:p w:rsidR="00AE7FFD" w:rsidRDefault="00AE7FFD" w:rsidP="00AE7FFD">
      <w:pPr>
        <w:pStyle w:val="a6"/>
        <w:ind w:left="360"/>
        <w:jc w:val="center"/>
        <w:rPr>
          <w:b/>
          <w:bCs/>
        </w:rPr>
      </w:pPr>
      <w:r>
        <w:rPr>
          <w:b/>
          <w:bCs/>
        </w:rPr>
        <w:t>И ДОБРОВОЛЬНЫХ ПОЖЕРТВОВАНИЙ</w:t>
      </w:r>
    </w:p>
    <w:p w:rsidR="00AE7FFD" w:rsidRDefault="00AE7FFD" w:rsidP="00AE7FFD">
      <w:pPr>
        <w:pStyle w:val="a6"/>
        <w:rPr>
          <w:b/>
          <w:bCs/>
        </w:rPr>
      </w:pPr>
    </w:p>
    <w:p w:rsidR="00AE7FFD" w:rsidRDefault="00AE7FFD" w:rsidP="00AE7FFD">
      <w:pPr>
        <w:pStyle w:val="a6"/>
        <w:ind w:firstLine="709"/>
        <w:rPr>
          <w:color w:val="000000"/>
          <w:sz w:val="28"/>
          <w:szCs w:val="28"/>
        </w:rPr>
      </w:pPr>
      <w:r>
        <w:t xml:space="preserve">5.1. </w:t>
      </w:r>
      <w:r w:rsidRPr="00311882">
        <w:t xml:space="preserve">Целевые взносы и добровольные пожертвования </w:t>
      </w:r>
      <w:r>
        <w:t xml:space="preserve">в денежной форме </w:t>
      </w:r>
      <w:r w:rsidRPr="00311882">
        <w:t xml:space="preserve">вносятся на </w:t>
      </w:r>
      <w:r w:rsidRPr="00D71763">
        <w:rPr>
          <w:color w:val="000000"/>
        </w:rPr>
        <w:t>расчетный счет</w:t>
      </w:r>
      <w:r w:rsidRPr="00311882">
        <w:rPr>
          <w:color w:val="000000"/>
        </w:rPr>
        <w:t xml:space="preserve"> </w:t>
      </w:r>
      <w:r>
        <w:rPr>
          <w:color w:val="000000"/>
        </w:rPr>
        <w:t>ОЦ</w:t>
      </w:r>
      <w:r w:rsidRPr="00311882">
        <w:rPr>
          <w:color w:val="000000"/>
        </w:rPr>
        <w:t xml:space="preserve"> согласно платежным поручениям, путем перечисления по безналичному расчету или </w:t>
      </w:r>
      <w:r>
        <w:rPr>
          <w:color w:val="000000"/>
        </w:rPr>
        <w:t xml:space="preserve">путем </w:t>
      </w:r>
      <w:r w:rsidRPr="00311882">
        <w:rPr>
          <w:color w:val="000000"/>
        </w:rPr>
        <w:t>внесения наличных денежных сре</w:t>
      </w:r>
      <w:proofErr w:type="gramStart"/>
      <w:r w:rsidRPr="00311882">
        <w:rPr>
          <w:color w:val="000000"/>
        </w:rPr>
        <w:t>дств в к</w:t>
      </w:r>
      <w:proofErr w:type="gramEnd"/>
      <w:r w:rsidRPr="00311882">
        <w:rPr>
          <w:color w:val="000000"/>
        </w:rPr>
        <w:t xml:space="preserve">ассу </w:t>
      </w:r>
      <w:r>
        <w:rPr>
          <w:color w:val="000000"/>
        </w:rPr>
        <w:t xml:space="preserve">ОЦ </w:t>
      </w:r>
      <w:r w:rsidRPr="00311882">
        <w:rPr>
          <w:color w:val="000000"/>
        </w:rPr>
        <w:t>с выдачей</w:t>
      </w:r>
      <w:r>
        <w:rPr>
          <w:color w:val="000000"/>
        </w:rPr>
        <w:t xml:space="preserve"> </w:t>
      </w:r>
      <w:r w:rsidRPr="00A323C1">
        <w:t>юрид</w:t>
      </w:r>
      <w:r>
        <w:t xml:space="preserve">ическому, </w:t>
      </w:r>
      <w:r w:rsidRPr="00A323C1">
        <w:t>физическ</w:t>
      </w:r>
      <w:r>
        <w:t>ому</w:t>
      </w:r>
      <w:r w:rsidRPr="00A323C1">
        <w:t xml:space="preserve"> лиц</w:t>
      </w:r>
      <w:r>
        <w:t>у</w:t>
      </w:r>
      <w:r w:rsidRPr="00A323C1">
        <w:t xml:space="preserve"> (родител</w:t>
      </w:r>
      <w:r>
        <w:t>ю, законному</w:t>
      </w:r>
      <w:r w:rsidRPr="00A323C1">
        <w:t xml:space="preserve"> представител</w:t>
      </w:r>
      <w:r>
        <w:t>ю</w:t>
      </w:r>
      <w:r w:rsidRPr="00A323C1">
        <w:t xml:space="preserve"> и др.)</w:t>
      </w:r>
      <w:r>
        <w:t>,</w:t>
      </w:r>
      <w:r w:rsidRPr="00A323C1">
        <w:rPr>
          <w:color w:val="000000"/>
        </w:rPr>
        <w:t xml:space="preserve"> </w:t>
      </w:r>
      <w:r>
        <w:rPr>
          <w:color w:val="000000"/>
        </w:rPr>
        <w:t xml:space="preserve">жертвователю </w:t>
      </w:r>
      <w:r w:rsidRPr="00311882">
        <w:rPr>
          <w:color w:val="000000"/>
        </w:rPr>
        <w:t xml:space="preserve">соответствующего </w:t>
      </w:r>
      <w:r w:rsidRPr="00D71763">
        <w:rPr>
          <w:color w:val="000000"/>
        </w:rPr>
        <w:t>документа, подтверждающего внесение денежных средств.</w:t>
      </w:r>
      <w:r w:rsidRPr="00AE6985">
        <w:rPr>
          <w:color w:val="000000"/>
          <w:sz w:val="28"/>
          <w:szCs w:val="28"/>
        </w:rPr>
        <w:t xml:space="preserve"> </w:t>
      </w:r>
    </w:p>
    <w:p w:rsidR="00AE7FFD" w:rsidRDefault="00AE7FFD" w:rsidP="00AE7FFD">
      <w:pPr>
        <w:pStyle w:val="a6"/>
        <w:ind w:firstLine="709"/>
        <w:rPr>
          <w:color w:val="000000"/>
        </w:rPr>
      </w:pPr>
      <w:r>
        <w:t xml:space="preserve">5.2. </w:t>
      </w:r>
      <w:r w:rsidRPr="00311882">
        <w:t>Целевые взносы и добровольные</w:t>
      </w:r>
      <w:r w:rsidRPr="00C64CE0">
        <w:rPr>
          <w:color w:val="000000"/>
        </w:rPr>
        <w:t xml:space="preserve"> пожертвования могут быть оказаны в натуральной форме </w:t>
      </w:r>
      <w:r>
        <w:rPr>
          <w:color w:val="000000"/>
        </w:rPr>
        <w:t>(</w:t>
      </w:r>
      <w:r w:rsidRPr="00C64CE0">
        <w:rPr>
          <w:color w:val="000000"/>
        </w:rPr>
        <w:t>строительны</w:t>
      </w:r>
      <w:r>
        <w:rPr>
          <w:color w:val="000000"/>
        </w:rPr>
        <w:t>е</w:t>
      </w:r>
      <w:r w:rsidRPr="00C64CE0">
        <w:rPr>
          <w:color w:val="000000"/>
        </w:rPr>
        <w:t xml:space="preserve"> и други</w:t>
      </w:r>
      <w:r>
        <w:rPr>
          <w:color w:val="000000"/>
        </w:rPr>
        <w:t>е</w:t>
      </w:r>
      <w:r w:rsidRPr="00C64CE0">
        <w:rPr>
          <w:color w:val="000000"/>
        </w:rPr>
        <w:t xml:space="preserve"> материал</w:t>
      </w:r>
      <w:r>
        <w:rPr>
          <w:color w:val="000000"/>
        </w:rPr>
        <w:t>ы</w:t>
      </w:r>
      <w:r w:rsidRPr="00C64CE0">
        <w:rPr>
          <w:color w:val="000000"/>
        </w:rPr>
        <w:t>, оборудовани</w:t>
      </w:r>
      <w:r>
        <w:rPr>
          <w:color w:val="000000"/>
        </w:rPr>
        <w:t>е</w:t>
      </w:r>
      <w:r w:rsidRPr="00C64CE0">
        <w:rPr>
          <w:color w:val="000000"/>
        </w:rPr>
        <w:t>, канцелярски</w:t>
      </w:r>
      <w:r>
        <w:rPr>
          <w:color w:val="000000"/>
        </w:rPr>
        <w:t>е</w:t>
      </w:r>
      <w:r w:rsidRPr="00C64CE0">
        <w:rPr>
          <w:color w:val="000000"/>
        </w:rPr>
        <w:t xml:space="preserve"> товар</w:t>
      </w:r>
      <w:r>
        <w:rPr>
          <w:color w:val="000000"/>
        </w:rPr>
        <w:t>ы, музыкальные инструменты, сценические костюмы, ноты</w:t>
      </w:r>
      <w:r w:rsidRPr="00C64CE0">
        <w:rPr>
          <w:color w:val="000000"/>
        </w:rPr>
        <w:t xml:space="preserve"> и т.д.</w:t>
      </w:r>
      <w:r>
        <w:rPr>
          <w:color w:val="000000"/>
        </w:rPr>
        <w:t>)</w:t>
      </w:r>
      <w:r w:rsidRPr="00C64CE0">
        <w:rPr>
          <w:color w:val="000000"/>
        </w:rPr>
        <w:t xml:space="preserve"> на основании заявлен</w:t>
      </w:r>
      <w:r>
        <w:rPr>
          <w:color w:val="000000"/>
        </w:rPr>
        <w:t>ия жертвователя.</w:t>
      </w:r>
      <w:r w:rsidRPr="00AE6985">
        <w:rPr>
          <w:color w:val="000000"/>
        </w:rPr>
        <w:t xml:space="preserve"> </w:t>
      </w:r>
      <w:r>
        <w:rPr>
          <w:color w:val="000000"/>
        </w:rPr>
        <w:t>Переданное</w:t>
      </w:r>
      <w:r w:rsidRPr="00AE6985">
        <w:rPr>
          <w:color w:val="000000"/>
        </w:rPr>
        <w:t xml:space="preserve"> имущество оформляется в обязательном порядке актом приема-передачи и ставится на баланс в соответствии с действующим законодательством.</w:t>
      </w:r>
    </w:p>
    <w:p w:rsidR="00AE7FFD" w:rsidRDefault="00AE7FFD" w:rsidP="00AE7FFD">
      <w:pPr>
        <w:pStyle w:val="a6"/>
        <w:ind w:firstLine="709"/>
        <w:rPr>
          <w:color w:val="000000"/>
        </w:rPr>
      </w:pPr>
      <w:r>
        <w:t xml:space="preserve">5.3. ОЦ </w:t>
      </w:r>
      <w:r w:rsidRPr="00AE6985">
        <w:rPr>
          <w:color w:val="000000"/>
        </w:rPr>
        <w:t>в обязательном порядке ведет обособленный учет всех операций по использованию пожертвованного имущества, для которого установлено определенное назначение.</w:t>
      </w:r>
      <w:r>
        <w:rPr>
          <w:color w:val="000000"/>
        </w:rPr>
        <w:t xml:space="preserve"> </w:t>
      </w:r>
    </w:p>
    <w:p w:rsidR="00AE7FFD" w:rsidRDefault="00AE7FFD" w:rsidP="00AE7FFD">
      <w:pPr>
        <w:pStyle w:val="a6"/>
        <w:ind w:firstLine="709"/>
      </w:pPr>
      <w:r>
        <w:rPr>
          <w:color w:val="000000"/>
        </w:rPr>
        <w:t xml:space="preserve"> </w:t>
      </w:r>
    </w:p>
    <w:p w:rsidR="00AE7FFD" w:rsidRDefault="00AE7FFD" w:rsidP="00AE7FFD">
      <w:pPr>
        <w:pStyle w:val="a6"/>
      </w:pPr>
    </w:p>
    <w:p w:rsidR="00AE7FFD" w:rsidRDefault="00AE7FFD" w:rsidP="00AE7FFD">
      <w:pPr>
        <w:pStyle w:val="a6"/>
        <w:jc w:val="center"/>
        <w:rPr>
          <w:b/>
          <w:bCs/>
        </w:rPr>
      </w:pPr>
      <w:r>
        <w:rPr>
          <w:b/>
          <w:bCs/>
        </w:rPr>
        <w:lastRenderedPageBreak/>
        <w:t>6.</w:t>
      </w:r>
      <w:r w:rsidRPr="00AE6985">
        <w:rPr>
          <w:b/>
          <w:bCs/>
        </w:rPr>
        <w:t>РАСХОДОВАНИЕ ЦЕЛЕВЫХ ВЗНОС</w:t>
      </w:r>
      <w:r>
        <w:rPr>
          <w:b/>
          <w:bCs/>
        </w:rPr>
        <w:t xml:space="preserve">ОВ </w:t>
      </w:r>
    </w:p>
    <w:p w:rsidR="00AE7FFD" w:rsidRDefault="00AE7FFD" w:rsidP="00AE7FFD">
      <w:pPr>
        <w:pStyle w:val="a6"/>
        <w:jc w:val="center"/>
        <w:rPr>
          <w:b/>
          <w:bCs/>
        </w:rPr>
      </w:pPr>
      <w:r>
        <w:rPr>
          <w:b/>
          <w:bCs/>
        </w:rPr>
        <w:t>И ДОБРОВОЛЬНЫХ ПОЖЕРТВОВАНИЙ</w:t>
      </w:r>
    </w:p>
    <w:p w:rsidR="00AE7FFD" w:rsidRPr="00AE6985" w:rsidRDefault="00AE7FFD" w:rsidP="00AE7FFD">
      <w:pPr>
        <w:pStyle w:val="a6"/>
        <w:ind w:left="480"/>
        <w:rPr>
          <w:b/>
          <w:bCs/>
        </w:rPr>
      </w:pPr>
    </w:p>
    <w:p w:rsidR="00AE7FFD" w:rsidRDefault="00AE7FFD" w:rsidP="00AE7FFD">
      <w:pPr>
        <w:pStyle w:val="a6"/>
        <w:ind w:firstLine="709"/>
      </w:pPr>
      <w:r>
        <w:t xml:space="preserve">6.1. ОЦ </w:t>
      </w:r>
      <w:r w:rsidRPr="00AE6985">
        <w:t>составляет и утверждает План</w:t>
      </w:r>
      <w:r>
        <w:t xml:space="preserve"> </w:t>
      </w:r>
      <w:r w:rsidRPr="00AE6985">
        <w:t xml:space="preserve">финансово-хозяйственной деятельности, где учитывается доход и расход целевых взносов и добровольных пожертвований юридических и физических лиц  (родителей, законных представителей и др.). </w:t>
      </w:r>
    </w:p>
    <w:p w:rsidR="00AE7FFD" w:rsidRPr="00AE6985" w:rsidRDefault="00AE7FFD" w:rsidP="00AE7FFD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6.2. </w:t>
      </w:r>
      <w:r w:rsidRPr="00AE6985">
        <w:rPr>
          <w:color w:val="000000"/>
          <w:sz w:val="24"/>
          <w:szCs w:val="24"/>
        </w:rPr>
        <w:t xml:space="preserve">Распоряжение привлеченными пожертвованиями, целевыми взносами осуществляет администрация </w:t>
      </w:r>
      <w:r>
        <w:rPr>
          <w:color w:val="000000"/>
          <w:sz w:val="24"/>
          <w:szCs w:val="24"/>
        </w:rPr>
        <w:t>ОЦ</w:t>
      </w:r>
      <w:r w:rsidRPr="00AE6985">
        <w:rPr>
          <w:color w:val="000000"/>
          <w:sz w:val="24"/>
          <w:szCs w:val="24"/>
        </w:rPr>
        <w:t xml:space="preserve"> по объявленному целевому назначению (при наличии условия) или в общеполезных </w:t>
      </w:r>
      <w:r>
        <w:rPr>
          <w:color w:val="000000"/>
          <w:sz w:val="24"/>
          <w:szCs w:val="24"/>
        </w:rPr>
        <w:t xml:space="preserve">уставных </w:t>
      </w:r>
      <w:r w:rsidRPr="00AE6985">
        <w:rPr>
          <w:color w:val="000000"/>
          <w:sz w:val="24"/>
          <w:szCs w:val="24"/>
        </w:rPr>
        <w:t>целях без целевого назначения.</w:t>
      </w:r>
    </w:p>
    <w:p w:rsidR="00AE7FFD" w:rsidRPr="001B220A" w:rsidRDefault="00AE7FFD" w:rsidP="00AE7FFD">
      <w:pPr>
        <w:rPr>
          <w:rStyle w:val="11"/>
          <w:sz w:val="24"/>
          <w:szCs w:val="24"/>
        </w:rPr>
      </w:pPr>
      <w:r w:rsidRPr="001B220A">
        <w:rPr>
          <w:rStyle w:val="11"/>
          <w:sz w:val="24"/>
          <w:szCs w:val="24"/>
        </w:rPr>
        <w:t xml:space="preserve">6.3. </w:t>
      </w:r>
      <w:r w:rsidRPr="001B220A">
        <w:rPr>
          <w:sz w:val="24"/>
          <w:szCs w:val="24"/>
        </w:rPr>
        <w:t>Целевые средства и добровольные пожертвования для ведения уставной деятельности</w:t>
      </w:r>
      <w:r w:rsidRPr="001B220A">
        <w:rPr>
          <w:color w:val="000000"/>
          <w:sz w:val="24"/>
          <w:szCs w:val="24"/>
        </w:rPr>
        <w:t xml:space="preserve"> ОЦ  </w:t>
      </w:r>
      <w:r w:rsidRPr="001B220A">
        <w:rPr>
          <w:sz w:val="24"/>
          <w:szCs w:val="24"/>
        </w:rPr>
        <w:t xml:space="preserve">распределяются </w:t>
      </w:r>
      <w:r w:rsidRPr="001B220A">
        <w:rPr>
          <w:rStyle w:val="11"/>
          <w:sz w:val="24"/>
          <w:szCs w:val="24"/>
        </w:rPr>
        <w:t xml:space="preserve">и могут использоваться </w:t>
      </w:r>
      <w:proofErr w:type="gramStart"/>
      <w:r w:rsidRPr="001B220A">
        <w:rPr>
          <w:rStyle w:val="11"/>
          <w:sz w:val="24"/>
          <w:szCs w:val="24"/>
        </w:rPr>
        <w:t>на</w:t>
      </w:r>
      <w:proofErr w:type="gramEnd"/>
      <w:r w:rsidRPr="001B220A">
        <w:rPr>
          <w:rStyle w:val="11"/>
          <w:sz w:val="24"/>
          <w:szCs w:val="24"/>
        </w:rPr>
        <w:t>:</w:t>
      </w:r>
    </w:p>
    <w:p w:rsidR="00AE7FFD" w:rsidRPr="006D4BFD" w:rsidRDefault="00AE7FFD" w:rsidP="00AE7FFD">
      <w:pPr>
        <w:jc w:val="both"/>
        <w:rPr>
          <w:rStyle w:val="11"/>
          <w:b/>
          <w:bCs/>
          <w:color w:val="000000"/>
          <w:sz w:val="24"/>
          <w:szCs w:val="24"/>
        </w:rPr>
      </w:pPr>
      <w:r w:rsidRPr="006D4BFD">
        <w:rPr>
          <w:rStyle w:val="11"/>
          <w:color w:val="000000"/>
          <w:sz w:val="24"/>
          <w:szCs w:val="24"/>
        </w:rPr>
        <w:t>- приобретение музыкальных инструментов и принадлежностей,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оплату Интернет-услуг, телефонной </w:t>
      </w:r>
      <w:r w:rsidRPr="006D4BFD">
        <w:rPr>
          <w:color w:val="000000"/>
          <w:sz w:val="24"/>
          <w:szCs w:val="24"/>
        </w:rPr>
        <w:t>связи,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командировочных расходов, связанных с поездками преподавателей на конкурсы, смотры, фестивали,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расходов по служебным командировкам,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транспортных услуг,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договоров на проведение текущего и капитального ремонта имущест</w:t>
      </w:r>
      <w:r>
        <w:rPr>
          <w:color w:val="000000"/>
          <w:sz w:val="24"/>
          <w:szCs w:val="24"/>
        </w:rPr>
        <w:t>ва, находящегося на балансе У</w:t>
      </w:r>
      <w:r w:rsidRPr="006D4BFD">
        <w:rPr>
          <w:color w:val="000000"/>
          <w:sz w:val="24"/>
          <w:szCs w:val="24"/>
        </w:rPr>
        <w:t>чреждения,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оплату участия учащихся </w:t>
      </w:r>
      <w:r>
        <w:rPr>
          <w:color w:val="000000"/>
          <w:sz w:val="24"/>
          <w:szCs w:val="24"/>
        </w:rPr>
        <w:t>Учреждения</w:t>
      </w:r>
      <w:r w:rsidRPr="006D4BFD">
        <w:rPr>
          <w:color w:val="000000"/>
          <w:sz w:val="24"/>
          <w:szCs w:val="24"/>
        </w:rPr>
        <w:t xml:space="preserve"> в конкурсах и фестивалях различного уровня,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оплату стоимости обучения на курсах повышения квалификации, участия в семинарах для преподавателей, </w:t>
      </w:r>
      <w:r>
        <w:rPr>
          <w:color w:val="000000"/>
          <w:sz w:val="24"/>
          <w:szCs w:val="24"/>
        </w:rPr>
        <w:t xml:space="preserve"> административно-</w:t>
      </w:r>
      <w:r w:rsidRPr="006D4BFD">
        <w:rPr>
          <w:color w:val="000000"/>
          <w:sz w:val="24"/>
          <w:szCs w:val="24"/>
        </w:rPr>
        <w:t>хозяйственного персонала,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договоров на оказание услуг охранными, экспертными, пожарными  и санитарными организациями,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</w:t>
      </w:r>
      <w:r>
        <w:rPr>
          <w:color w:val="000000"/>
          <w:sz w:val="24"/>
          <w:szCs w:val="24"/>
        </w:rPr>
        <w:t>у услуг в части информационно-</w:t>
      </w:r>
      <w:r w:rsidRPr="006D4BFD">
        <w:rPr>
          <w:color w:val="000000"/>
          <w:sz w:val="24"/>
          <w:szCs w:val="24"/>
        </w:rPr>
        <w:t>технического обеспечения,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дого</w:t>
      </w:r>
      <w:r>
        <w:rPr>
          <w:color w:val="000000"/>
          <w:sz w:val="24"/>
          <w:szCs w:val="24"/>
        </w:rPr>
        <w:t>воров на составление проектно-</w:t>
      </w:r>
      <w:r w:rsidRPr="006D4BFD">
        <w:rPr>
          <w:color w:val="000000"/>
          <w:sz w:val="24"/>
          <w:szCs w:val="24"/>
        </w:rPr>
        <w:t>сметной документац</w:t>
      </w:r>
      <w:proofErr w:type="gramStart"/>
      <w:r w:rsidRPr="006D4BFD">
        <w:rPr>
          <w:color w:val="000000"/>
          <w:sz w:val="24"/>
          <w:szCs w:val="24"/>
        </w:rPr>
        <w:t>ии</w:t>
      </w:r>
      <w:r>
        <w:rPr>
          <w:color w:val="000000"/>
          <w:sz w:val="24"/>
          <w:szCs w:val="24"/>
        </w:rPr>
        <w:t xml:space="preserve"> и ее</w:t>
      </w:r>
      <w:proofErr w:type="gramEnd"/>
      <w:r>
        <w:rPr>
          <w:color w:val="000000"/>
          <w:sz w:val="24"/>
          <w:szCs w:val="24"/>
        </w:rPr>
        <w:t xml:space="preserve"> экспертизу,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оплату услуг по изготовлению журналов, бланков дипломов, грамот, рекламных буклетов и видеороликов, фотографий,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подписку на периодические издания,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приобретение лицензионного программного обеспечения,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оплату налогов и сборов, пошлин, штрафов в соответствии с </w:t>
      </w:r>
      <w:r>
        <w:rPr>
          <w:color w:val="000000"/>
          <w:sz w:val="24"/>
          <w:szCs w:val="24"/>
        </w:rPr>
        <w:t>действующим законодательством Российской Федерации</w:t>
      </w:r>
      <w:r w:rsidRPr="006D4BFD">
        <w:rPr>
          <w:color w:val="000000"/>
          <w:sz w:val="24"/>
          <w:szCs w:val="24"/>
        </w:rPr>
        <w:t>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оплату лицензирования</w:t>
      </w:r>
      <w:r w:rsidRPr="006D4BF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деятельности ОЦ, 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приобретени</w:t>
      </w:r>
      <w:r>
        <w:rPr>
          <w:color w:val="000000"/>
          <w:sz w:val="24"/>
          <w:szCs w:val="24"/>
        </w:rPr>
        <w:t>е и сборку</w:t>
      </w:r>
      <w:r w:rsidRPr="006D4BFD">
        <w:rPr>
          <w:color w:val="000000"/>
          <w:sz w:val="24"/>
          <w:szCs w:val="24"/>
        </w:rPr>
        <w:t xml:space="preserve"> мебели,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приобретение и обслуживание компьютеров и орг</w:t>
      </w:r>
      <w:proofErr w:type="gramStart"/>
      <w:r w:rsidRPr="006D4BFD">
        <w:rPr>
          <w:color w:val="000000"/>
          <w:sz w:val="24"/>
          <w:szCs w:val="24"/>
        </w:rPr>
        <w:t>.т</w:t>
      </w:r>
      <w:proofErr w:type="gramEnd"/>
      <w:r w:rsidRPr="006D4BFD">
        <w:rPr>
          <w:color w:val="000000"/>
          <w:sz w:val="24"/>
          <w:szCs w:val="24"/>
        </w:rPr>
        <w:t>ехники,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приобретение методической </w:t>
      </w:r>
      <w:r>
        <w:rPr>
          <w:color w:val="000000"/>
          <w:sz w:val="24"/>
          <w:szCs w:val="24"/>
        </w:rPr>
        <w:t xml:space="preserve"> </w:t>
      </w:r>
      <w:r w:rsidRPr="006D4BFD">
        <w:rPr>
          <w:color w:val="000000"/>
          <w:sz w:val="24"/>
          <w:szCs w:val="24"/>
        </w:rPr>
        <w:t xml:space="preserve"> литературы для обеспечения учебного процесса,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приобретение театральных и концертных костюмов,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>- приобретение инструментов, производственного и хозяйственного инвентаря,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приобретение канцелярских принадлежностей, хозяйственных материалов, строительных материалов для текущего ремонта помещений  </w:t>
      </w:r>
      <w:r>
        <w:rPr>
          <w:color w:val="000000"/>
          <w:sz w:val="24"/>
          <w:szCs w:val="24"/>
        </w:rPr>
        <w:t>ОЦ</w:t>
      </w:r>
      <w:r w:rsidRPr="006D4BFD">
        <w:rPr>
          <w:color w:val="000000"/>
          <w:sz w:val="24"/>
          <w:szCs w:val="24"/>
        </w:rPr>
        <w:t xml:space="preserve"> и других материальных запасов,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 w:rsidRPr="006D4BFD">
        <w:rPr>
          <w:color w:val="000000"/>
          <w:sz w:val="24"/>
          <w:szCs w:val="24"/>
        </w:rPr>
        <w:t xml:space="preserve">- проведение </w:t>
      </w:r>
      <w:r>
        <w:rPr>
          <w:color w:val="000000"/>
          <w:sz w:val="24"/>
          <w:szCs w:val="24"/>
        </w:rPr>
        <w:t xml:space="preserve"> </w:t>
      </w:r>
      <w:r w:rsidRPr="006D4BFD">
        <w:rPr>
          <w:color w:val="000000"/>
          <w:sz w:val="24"/>
          <w:szCs w:val="24"/>
        </w:rPr>
        <w:t xml:space="preserve"> мероприятий (</w:t>
      </w:r>
      <w:r>
        <w:rPr>
          <w:color w:val="000000"/>
          <w:sz w:val="24"/>
          <w:szCs w:val="24"/>
        </w:rPr>
        <w:t>тематических вечеров</w:t>
      </w:r>
      <w:r w:rsidRPr="006D4BFD">
        <w:rPr>
          <w:color w:val="000000"/>
          <w:sz w:val="24"/>
          <w:szCs w:val="24"/>
        </w:rPr>
        <w:t>, с</w:t>
      </w:r>
      <w:r>
        <w:rPr>
          <w:color w:val="000000"/>
          <w:sz w:val="24"/>
          <w:szCs w:val="24"/>
        </w:rPr>
        <w:t>мотров, конкурсов и др.</w:t>
      </w:r>
      <w:r w:rsidRPr="006D4BFD">
        <w:rPr>
          <w:color w:val="000000"/>
          <w:sz w:val="24"/>
          <w:szCs w:val="24"/>
        </w:rPr>
        <w:t>),</w:t>
      </w:r>
    </w:p>
    <w:p w:rsidR="00AE7FFD" w:rsidRPr="006D4BFD" w:rsidRDefault="00AE7FFD" w:rsidP="00AE7FFD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выплаты надбавок, доплат педагогическим работникам, воспитателям и другим сотрудникам ОЦ</w:t>
      </w:r>
      <w:r w:rsidRPr="006D4BFD">
        <w:rPr>
          <w:color w:val="000000"/>
          <w:sz w:val="24"/>
          <w:szCs w:val="24"/>
        </w:rPr>
        <w:t>,</w:t>
      </w:r>
    </w:p>
    <w:p w:rsidR="00AE7FFD" w:rsidRPr="00F5357F" w:rsidRDefault="00AE7FFD" w:rsidP="00AE7FFD">
      <w:pPr>
        <w:jc w:val="both"/>
        <w:rPr>
          <w:color w:val="000000"/>
          <w:sz w:val="24"/>
          <w:szCs w:val="24"/>
        </w:rPr>
      </w:pPr>
      <w:r w:rsidRPr="00F5357F">
        <w:rPr>
          <w:color w:val="000000"/>
          <w:sz w:val="24"/>
          <w:szCs w:val="24"/>
        </w:rPr>
        <w:t>- начисления на выплаты по оплате труда,</w:t>
      </w:r>
    </w:p>
    <w:p w:rsidR="00AE7FFD" w:rsidRPr="00F5357F" w:rsidRDefault="00AE7FFD" w:rsidP="00AE7FFD">
      <w:pPr>
        <w:jc w:val="both"/>
        <w:rPr>
          <w:color w:val="000000"/>
          <w:sz w:val="24"/>
          <w:szCs w:val="24"/>
        </w:rPr>
      </w:pPr>
      <w:r w:rsidRPr="00F5357F">
        <w:rPr>
          <w:color w:val="000000"/>
          <w:sz w:val="24"/>
          <w:szCs w:val="24"/>
        </w:rPr>
        <w:t>- установление различных</w:t>
      </w:r>
      <w:r>
        <w:rPr>
          <w:color w:val="000000"/>
          <w:sz w:val="24"/>
          <w:szCs w:val="24"/>
        </w:rPr>
        <w:t xml:space="preserve"> видов материальной поддержки воспитанников</w:t>
      </w:r>
      <w:r w:rsidRPr="00F5357F">
        <w:rPr>
          <w:color w:val="000000"/>
          <w:sz w:val="24"/>
          <w:szCs w:val="24"/>
        </w:rPr>
        <w:t>,</w:t>
      </w:r>
    </w:p>
    <w:p w:rsidR="00AE7FFD" w:rsidRPr="00F5357F" w:rsidRDefault="00AE7FFD" w:rsidP="00AE7FFD">
      <w:pPr>
        <w:widowControl w:val="0"/>
        <w:jc w:val="both"/>
        <w:rPr>
          <w:sz w:val="24"/>
          <w:szCs w:val="24"/>
        </w:rPr>
      </w:pPr>
      <w:r w:rsidRPr="00F5357F">
        <w:rPr>
          <w:color w:val="000000"/>
          <w:sz w:val="24"/>
          <w:szCs w:val="24"/>
        </w:rPr>
        <w:t>- решение иных задач, не пр</w:t>
      </w:r>
      <w:r>
        <w:rPr>
          <w:color w:val="000000"/>
          <w:sz w:val="24"/>
          <w:szCs w:val="24"/>
        </w:rPr>
        <w:t>отиворечащих законодательству Российской Федерации</w:t>
      </w:r>
      <w:r w:rsidRPr="00F5357F">
        <w:rPr>
          <w:color w:val="000000"/>
          <w:sz w:val="24"/>
          <w:szCs w:val="24"/>
        </w:rPr>
        <w:t xml:space="preserve"> и уставной деятельности </w:t>
      </w:r>
      <w:r>
        <w:rPr>
          <w:color w:val="000000"/>
          <w:sz w:val="24"/>
          <w:szCs w:val="24"/>
        </w:rPr>
        <w:t>ОЦ</w:t>
      </w:r>
      <w:r w:rsidRPr="00F5357F">
        <w:rPr>
          <w:color w:val="000000"/>
          <w:sz w:val="24"/>
          <w:szCs w:val="24"/>
        </w:rPr>
        <w:t>.</w:t>
      </w:r>
    </w:p>
    <w:p w:rsidR="00AE7FFD" w:rsidRPr="00CE7AF1" w:rsidRDefault="00AE7FFD" w:rsidP="00AE7FF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AE7FFD" w:rsidRDefault="00AE7FFD" w:rsidP="00AE7FFD">
      <w:pPr>
        <w:pStyle w:val="a6"/>
      </w:pPr>
    </w:p>
    <w:p w:rsidR="00AE7FFD" w:rsidRDefault="00AE7FFD" w:rsidP="00AE7FFD">
      <w:pPr>
        <w:pStyle w:val="a6"/>
        <w:jc w:val="center"/>
        <w:rPr>
          <w:b/>
          <w:bCs/>
        </w:rPr>
      </w:pPr>
    </w:p>
    <w:p w:rsidR="00AE7FFD" w:rsidRDefault="00AE7FFD" w:rsidP="00AE7FFD">
      <w:pPr>
        <w:pStyle w:val="a6"/>
        <w:jc w:val="center"/>
        <w:rPr>
          <w:b/>
          <w:bCs/>
        </w:rPr>
      </w:pPr>
    </w:p>
    <w:p w:rsidR="00AE7FFD" w:rsidRDefault="00AE7FFD" w:rsidP="00AE7FFD">
      <w:pPr>
        <w:pStyle w:val="a6"/>
        <w:jc w:val="center"/>
        <w:rPr>
          <w:b/>
          <w:bCs/>
        </w:rPr>
      </w:pPr>
    </w:p>
    <w:p w:rsidR="00AE7FFD" w:rsidRDefault="00AE7FFD" w:rsidP="00AE7FFD">
      <w:pPr>
        <w:pStyle w:val="a6"/>
        <w:jc w:val="center"/>
        <w:rPr>
          <w:b/>
          <w:bCs/>
        </w:rPr>
      </w:pPr>
    </w:p>
    <w:p w:rsidR="00AE7FFD" w:rsidRDefault="00AE7FFD" w:rsidP="00AE7FFD">
      <w:pPr>
        <w:pStyle w:val="a6"/>
        <w:jc w:val="center"/>
        <w:rPr>
          <w:b/>
          <w:bCs/>
        </w:rPr>
      </w:pPr>
      <w:r>
        <w:rPr>
          <w:b/>
          <w:bCs/>
        </w:rPr>
        <w:t xml:space="preserve">7.КОНТРОЛЬ ИСПОЛЬЗОВАНИЯ ЦЕЛЕВЫХ ВЗНОСОВ, </w:t>
      </w: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  <w:r>
        <w:rPr>
          <w:b/>
          <w:bCs/>
        </w:rPr>
        <w:lastRenderedPageBreak/>
        <w:t xml:space="preserve">ДОБРОВОЛЬНЫХ ПОЖЕРТВОВАНИЙ </w:t>
      </w: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Pr="00CE7AF1" w:rsidRDefault="00AE7FFD" w:rsidP="00AE7FF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CE7AF1">
        <w:rPr>
          <w:sz w:val="24"/>
          <w:szCs w:val="24"/>
        </w:rPr>
        <w:t xml:space="preserve">.1. </w:t>
      </w:r>
      <w:proofErr w:type="gramStart"/>
      <w:r w:rsidRPr="00CE7AF1">
        <w:rPr>
          <w:sz w:val="24"/>
          <w:szCs w:val="24"/>
        </w:rPr>
        <w:t>Контроль за</w:t>
      </w:r>
      <w:proofErr w:type="gramEnd"/>
      <w:r w:rsidRPr="00CE7AF1">
        <w:rPr>
          <w:sz w:val="24"/>
          <w:szCs w:val="24"/>
        </w:rPr>
        <w:t xml:space="preserve"> соблюдением законности привлечения </w:t>
      </w:r>
      <w:r>
        <w:rPr>
          <w:sz w:val="24"/>
          <w:szCs w:val="24"/>
        </w:rPr>
        <w:t>ОЦ целевых</w:t>
      </w:r>
      <w:r w:rsidRPr="00CE7AF1">
        <w:rPr>
          <w:sz w:val="24"/>
          <w:szCs w:val="24"/>
        </w:rPr>
        <w:t xml:space="preserve"> взносов  и добровольных</w:t>
      </w:r>
      <w:r>
        <w:rPr>
          <w:sz w:val="24"/>
          <w:szCs w:val="24"/>
        </w:rPr>
        <w:t xml:space="preserve"> пожертвований осуществляется  у</w:t>
      </w:r>
      <w:r w:rsidRPr="00CE7AF1">
        <w:rPr>
          <w:sz w:val="24"/>
          <w:szCs w:val="24"/>
        </w:rPr>
        <w:t>чредителем.</w:t>
      </w:r>
    </w:p>
    <w:p w:rsidR="00AE7FFD" w:rsidRDefault="00AE7FFD" w:rsidP="00AE7FF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7.2. </w:t>
      </w:r>
      <w:r w:rsidRPr="00CA2BD7">
        <w:rPr>
          <w:sz w:val="24"/>
          <w:szCs w:val="24"/>
        </w:rPr>
        <w:t xml:space="preserve">В конце календарного </w:t>
      </w:r>
      <w:r>
        <w:rPr>
          <w:sz w:val="24"/>
          <w:szCs w:val="24"/>
        </w:rPr>
        <w:t>года годовой отчет утверждается</w:t>
      </w:r>
      <w:r w:rsidRPr="00CA2BD7">
        <w:rPr>
          <w:sz w:val="24"/>
          <w:szCs w:val="24"/>
        </w:rPr>
        <w:t xml:space="preserve"> директором и главным бухгалтером </w:t>
      </w:r>
      <w:r>
        <w:rPr>
          <w:sz w:val="24"/>
          <w:szCs w:val="24"/>
        </w:rPr>
        <w:t>ОЦ</w:t>
      </w:r>
      <w:r w:rsidRPr="00CA2BD7">
        <w:rPr>
          <w:sz w:val="24"/>
          <w:szCs w:val="24"/>
        </w:rPr>
        <w:t xml:space="preserve"> и доводится до сведения родительского комитета. </w:t>
      </w:r>
    </w:p>
    <w:p w:rsidR="00AE7FFD" w:rsidRPr="00AB3DF0" w:rsidRDefault="00AE7FFD" w:rsidP="00AE7FFD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Pr="00AB3DF0">
        <w:rPr>
          <w:color w:val="000000"/>
          <w:sz w:val="24"/>
          <w:szCs w:val="24"/>
        </w:rPr>
        <w:t xml:space="preserve">.3. </w:t>
      </w:r>
      <w:r w:rsidRPr="00AB3DF0">
        <w:rPr>
          <w:sz w:val="24"/>
          <w:szCs w:val="24"/>
        </w:rPr>
        <w:t xml:space="preserve">Директор </w:t>
      </w:r>
      <w:r>
        <w:rPr>
          <w:sz w:val="24"/>
          <w:szCs w:val="24"/>
        </w:rPr>
        <w:t>ОЦ</w:t>
      </w:r>
      <w:r w:rsidRPr="00AB3DF0">
        <w:rPr>
          <w:sz w:val="24"/>
          <w:szCs w:val="24"/>
        </w:rPr>
        <w:t xml:space="preserve"> отчитывается перед Учредителем и родителями (законными представителями) о поступлении, бухгалтерском учете и расходовании средств, полученных от </w:t>
      </w:r>
      <w:r>
        <w:rPr>
          <w:sz w:val="24"/>
          <w:szCs w:val="24"/>
        </w:rPr>
        <w:t xml:space="preserve">юридических и физических лиц (родителей, законных представителей и др.), не реже одного раза в год.  </w:t>
      </w:r>
    </w:p>
    <w:p w:rsidR="00AE7FFD" w:rsidRDefault="00AE7FFD" w:rsidP="00AE7FFD">
      <w:pPr>
        <w:pStyle w:val="a6"/>
        <w:ind w:firstLine="709"/>
        <w:rPr>
          <w:color w:val="000000"/>
        </w:rPr>
      </w:pPr>
      <w:r>
        <w:rPr>
          <w:color w:val="000000"/>
        </w:rPr>
        <w:t xml:space="preserve">7.4. </w:t>
      </w:r>
      <w:r w:rsidRPr="00CF008C">
        <w:rPr>
          <w:color w:val="000000"/>
        </w:rPr>
        <w:t xml:space="preserve">В отчете </w:t>
      </w:r>
      <w:r>
        <w:rPr>
          <w:color w:val="000000"/>
        </w:rPr>
        <w:t>ОЦ</w:t>
      </w:r>
      <w:r w:rsidRPr="00CF008C">
        <w:rPr>
          <w:color w:val="000000"/>
        </w:rPr>
        <w:t xml:space="preserve"> об итогах работы </w:t>
      </w:r>
      <w:r>
        <w:rPr>
          <w:color w:val="000000"/>
        </w:rPr>
        <w:t>за</w:t>
      </w:r>
      <w:r w:rsidRPr="00CF008C">
        <w:rPr>
          <w:color w:val="000000"/>
        </w:rPr>
        <w:t xml:space="preserve"> учебн</w:t>
      </w:r>
      <w:r>
        <w:rPr>
          <w:color w:val="000000"/>
        </w:rPr>
        <w:t>ый год</w:t>
      </w:r>
      <w:r w:rsidRPr="00CF008C">
        <w:rPr>
          <w:color w:val="000000"/>
        </w:rPr>
        <w:t xml:space="preserve"> отражается поступление финансовых средств и цели их расходования.</w:t>
      </w:r>
    </w:p>
    <w:p w:rsidR="00AE7FFD" w:rsidRPr="0053184F" w:rsidRDefault="00AE7FFD" w:rsidP="00AE7FFD">
      <w:pPr>
        <w:ind w:firstLine="709"/>
        <w:rPr>
          <w:sz w:val="28"/>
          <w:szCs w:val="28"/>
        </w:rPr>
      </w:pPr>
    </w:p>
    <w:p w:rsidR="00AE7FFD" w:rsidRPr="000E356F" w:rsidRDefault="00AE7FFD" w:rsidP="00AE7FF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Pr="000E356F">
        <w:rPr>
          <w:b/>
          <w:bCs/>
          <w:sz w:val="24"/>
          <w:szCs w:val="24"/>
        </w:rPr>
        <w:t>. ЗАКЛЮЧИТЕЛЬНЫЕ  ПОЛОЖЕНИЯ</w:t>
      </w:r>
    </w:p>
    <w:p w:rsidR="00AE7FFD" w:rsidRDefault="00AE7FFD" w:rsidP="00AE7FFD">
      <w:pPr>
        <w:rPr>
          <w:sz w:val="24"/>
          <w:szCs w:val="24"/>
        </w:rPr>
      </w:pPr>
    </w:p>
    <w:p w:rsidR="00AE7FFD" w:rsidRPr="000E356F" w:rsidRDefault="00AE7FFD" w:rsidP="00AE7FF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8.1.</w:t>
      </w:r>
      <w:r w:rsidRPr="000E356F">
        <w:rPr>
          <w:sz w:val="24"/>
          <w:szCs w:val="24"/>
        </w:rPr>
        <w:t xml:space="preserve"> Запрещается отказывать гражданам в приеме детей в </w:t>
      </w:r>
      <w:r>
        <w:rPr>
          <w:sz w:val="24"/>
          <w:szCs w:val="24"/>
        </w:rPr>
        <w:t>ОЦ</w:t>
      </w:r>
      <w:r w:rsidRPr="000E356F">
        <w:rPr>
          <w:sz w:val="24"/>
          <w:szCs w:val="24"/>
        </w:rPr>
        <w:t xml:space="preserve"> или исключать из не</w:t>
      </w:r>
      <w:r>
        <w:rPr>
          <w:sz w:val="24"/>
          <w:szCs w:val="24"/>
        </w:rPr>
        <w:t>го</w:t>
      </w:r>
      <w:r w:rsidRPr="000E356F">
        <w:rPr>
          <w:sz w:val="24"/>
          <w:szCs w:val="24"/>
        </w:rPr>
        <w:t xml:space="preserve"> из-за нежелания или невозможности родителей (законных предст</w:t>
      </w:r>
      <w:r>
        <w:rPr>
          <w:sz w:val="24"/>
          <w:szCs w:val="24"/>
        </w:rPr>
        <w:t xml:space="preserve">авителей) осуществлять  целевые </w:t>
      </w:r>
      <w:r w:rsidRPr="000E356F">
        <w:rPr>
          <w:sz w:val="24"/>
          <w:szCs w:val="24"/>
        </w:rPr>
        <w:t>взносы</w:t>
      </w:r>
      <w:r>
        <w:rPr>
          <w:sz w:val="24"/>
          <w:szCs w:val="24"/>
        </w:rPr>
        <w:t>,</w:t>
      </w:r>
      <w:r w:rsidRPr="000E356F">
        <w:rPr>
          <w:sz w:val="24"/>
          <w:szCs w:val="24"/>
        </w:rPr>
        <w:t xml:space="preserve"> добровольные пожертвования.</w:t>
      </w:r>
    </w:p>
    <w:p w:rsidR="00AE7FFD" w:rsidRPr="000E356F" w:rsidRDefault="00AE7FFD" w:rsidP="00AE7FFD">
      <w:pPr>
        <w:pStyle w:val="a6"/>
        <w:ind w:firstLine="709"/>
        <w:rPr>
          <w:color w:val="000000"/>
        </w:rPr>
      </w:pPr>
      <w:r>
        <w:t xml:space="preserve">8.2. </w:t>
      </w:r>
      <w:r w:rsidRPr="000E356F">
        <w:t xml:space="preserve">Директор </w:t>
      </w:r>
      <w:r>
        <w:t>ОЦ</w:t>
      </w:r>
      <w:r w:rsidRPr="000E356F">
        <w:t xml:space="preserve"> несет персональную ответственность за соблюдение порядка </w:t>
      </w:r>
      <w:r>
        <w:t>получения, учета и использования целевых взносов,</w:t>
      </w:r>
      <w:r w:rsidRPr="000E356F">
        <w:t xml:space="preserve"> добровольных пожертвований</w:t>
      </w:r>
      <w:r>
        <w:t>.</w:t>
      </w:r>
    </w:p>
    <w:p w:rsidR="00AE7FFD" w:rsidRPr="000E356F" w:rsidRDefault="00AE7FFD" w:rsidP="00AE7FFD">
      <w:pPr>
        <w:pStyle w:val="a6"/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ind w:left="480"/>
        <w:jc w:val="center"/>
        <w:rPr>
          <w:b/>
          <w:bCs/>
        </w:rPr>
      </w:pPr>
    </w:p>
    <w:p w:rsidR="00AE7FFD" w:rsidRDefault="00AE7FFD" w:rsidP="00AE7FFD">
      <w:pPr>
        <w:pStyle w:val="a6"/>
        <w:rPr>
          <w:b/>
          <w:bCs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right"/>
        <w:rPr>
          <w:sz w:val="24"/>
          <w:szCs w:val="24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AE7FFD" w:rsidRDefault="00AE7FFD" w:rsidP="00AE7FFD">
      <w:pPr>
        <w:jc w:val="both"/>
        <w:rPr>
          <w:sz w:val="18"/>
          <w:szCs w:val="18"/>
        </w:rPr>
      </w:pPr>
    </w:p>
    <w:p w:rsidR="00B843C5" w:rsidRPr="00A07838" w:rsidRDefault="00B843C5" w:rsidP="00A07838">
      <w:pPr>
        <w:jc w:val="both"/>
        <w:rPr>
          <w:sz w:val="24"/>
          <w:szCs w:val="24"/>
        </w:rPr>
      </w:pPr>
    </w:p>
    <w:sectPr w:rsidR="00B843C5" w:rsidRPr="00A07838" w:rsidSect="00D82FDE">
      <w:footerReference w:type="default" r:id="rId5"/>
      <w:pgSz w:w="11906" w:h="16838"/>
      <w:pgMar w:top="851" w:right="991" w:bottom="709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080" w:rsidRDefault="00AE7FFD" w:rsidP="002B71EB">
    <w:pPr>
      <w:pStyle w:val="a8"/>
      <w:framePr w:wrap="auto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850080" w:rsidRDefault="00AE7FFD">
    <w:pPr>
      <w:pStyle w:val="a8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CAC"/>
    <w:rsid w:val="00003876"/>
    <w:rsid w:val="000305CE"/>
    <w:rsid w:val="000902DB"/>
    <w:rsid w:val="000A6109"/>
    <w:rsid w:val="000E3F06"/>
    <w:rsid w:val="00114242"/>
    <w:rsid w:val="0011679D"/>
    <w:rsid w:val="0013134C"/>
    <w:rsid w:val="001327D3"/>
    <w:rsid w:val="00137E72"/>
    <w:rsid w:val="001542CD"/>
    <w:rsid w:val="00171C79"/>
    <w:rsid w:val="00181909"/>
    <w:rsid w:val="001C20F8"/>
    <w:rsid w:val="001E5C24"/>
    <w:rsid w:val="001E5D21"/>
    <w:rsid w:val="001F10BF"/>
    <w:rsid w:val="002136B6"/>
    <w:rsid w:val="00213D29"/>
    <w:rsid w:val="00224AC3"/>
    <w:rsid w:val="00247B4A"/>
    <w:rsid w:val="002E11DF"/>
    <w:rsid w:val="00322793"/>
    <w:rsid w:val="003267D7"/>
    <w:rsid w:val="003C180A"/>
    <w:rsid w:val="003C40CD"/>
    <w:rsid w:val="003E591A"/>
    <w:rsid w:val="00400877"/>
    <w:rsid w:val="0047148A"/>
    <w:rsid w:val="00486BD9"/>
    <w:rsid w:val="004C1860"/>
    <w:rsid w:val="0053588A"/>
    <w:rsid w:val="00544637"/>
    <w:rsid w:val="00551786"/>
    <w:rsid w:val="00556D31"/>
    <w:rsid w:val="00563709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52A3C"/>
    <w:rsid w:val="006935E4"/>
    <w:rsid w:val="00745B4F"/>
    <w:rsid w:val="00761930"/>
    <w:rsid w:val="007732D5"/>
    <w:rsid w:val="00775594"/>
    <w:rsid w:val="007851DA"/>
    <w:rsid w:val="007B7501"/>
    <w:rsid w:val="007D1A54"/>
    <w:rsid w:val="007F4500"/>
    <w:rsid w:val="0081347B"/>
    <w:rsid w:val="00820337"/>
    <w:rsid w:val="008524D0"/>
    <w:rsid w:val="008563E6"/>
    <w:rsid w:val="0087516C"/>
    <w:rsid w:val="008B3234"/>
    <w:rsid w:val="008B3C0A"/>
    <w:rsid w:val="008C7F4D"/>
    <w:rsid w:val="008D07C1"/>
    <w:rsid w:val="008D2CAC"/>
    <w:rsid w:val="009838B4"/>
    <w:rsid w:val="009957C6"/>
    <w:rsid w:val="009B13BF"/>
    <w:rsid w:val="009B2C7A"/>
    <w:rsid w:val="00A03714"/>
    <w:rsid w:val="00A07838"/>
    <w:rsid w:val="00A2774D"/>
    <w:rsid w:val="00A44C59"/>
    <w:rsid w:val="00A57A25"/>
    <w:rsid w:val="00A9142D"/>
    <w:rsid w:val="00AC2ECF"/>
    <w:rsid w:val="00AE7FFD"/>
    <w:rsid w:val="00B43AC1"/>
    <w:rsid w:val="00B6453B"/>
    <w:rsid w:val="00B763A1"/>
    <w:rsid w:val="00B843C5"/>
    <w:rsid w:val="00BB1F89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E2A32"/>
    <w:rsid w:val="00D33E3A"/>
    <w:rsid w:val="00D4056B"/>
    <w:rsid w:val="00D443C6"/>
    <w:rsid w:val="00D450A2"/>
    <w:rsid w:val="00DA3202"/>
    <w:rsid w:val="00DA6414"/>
    <w:rsid w:val="00DE7AFC"/>
    <w:rsid w:val="00DF5C65"/>
    <w:rsid w:val="00E05F95"/>
    <w:rsid w:val="00E44677"/>
    <w:rsid w:val="00E46DC7"/>
    <w:rsid w:val="00E5390C"/>
    <w:rsid w:val="00E72449"/>
    <w:rsid w:val="00E742E7"/>
    <w:rsid w:val="00E81DFE"/>
    <w:rsid w:val="00E876AB"/>
    <w:rsid w:val="00E90878"/>
    <w:rsid w:val="00E96E3C"/>
    <w:rsid w:val="00EB6BCA"/>
    <w:rsid w:val="00EC66C8"/>
    <w:rsid w:val="00EF418E"/>
    <w:rsid w:val="00F102FD"/>
    <w:rsid w:val="00F11B11"/>
    <w:rsid w:val="00F27AD4"/>
    <w:rsid w:val="00F36A2E"/>
    <w:rsid w:val="00F9296D"/>
    <w:rsid w:val="00FA23A7"/>
    <w:rsid w:val="00FB3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F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iPriority w:val="99"/>
    <w:semiHidden/>
    <w:unhideWhenUsed/>
    <w:rsid w:val="00E5390C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D450A2"/>
    <w:rPr>
      <w:b/>
      <w:bCs/>
    </w:rPr>
  </w:style>
  <w:style w:type="paragraph" w:styleId="a6">
    <w:name w:val="Body Text"/>
    <w:basedOn w:val="a"/>
    <w:link w:val="a7"/>
    <w:uiPriority w:val="99"/>
    <w:rsid w:val="00AE7FFD"/>
    <w:pPr>
      <w:jc w:val="both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AE7F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шрифт абзаца1"/>
    <w:uiPriority w:val="99"/>
    <w:rsid w:val="00AE7FFD"/>
  </w:style>
  <w:style w:type="paragraph" w:styleId="a8">
    <w:name w:val="footer"/>
    <w:basedOn w:val="a"/>
    <w:link w:val="a9"/>
    <w:uiPriority w:val="99"/>
    <w:rsid w:val="00AE7FF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E7F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page number"/>
    <w:basedOn w:val="a0"/>
    <w:uiPriority w:val="99"/>
    <w:rsid w:val="00AE7FF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Фания</cp:lastModifiedBy>
  <cp:revision>2</cp:revision>
  <cp:lastPrinted>2018-09-19T10:12:00Z</cp:lastPrinted>
  <dcterms:created xsi:type="dcterms:W3CDTF">2018-11-15T12:32:00Z</dcterms:created>
  <dcterms:modified xsi:type="dcterms:W3CDTF">2018-11-15T12:32:00Z</dcterms:modified>
</cp:coreProperties>
</file>